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70" w:rsidRDefault="00937A70" w:rsidP="00937A70">
      <w:pPr>
        <w:jc w:val="center"/>
        <w:rPr>
          <w:sz w:val="180"/>
        </w:rPr>
      </w:pPr>
    </w:p>
    <w:p w:rsidR="003D7244" w:rsidRDefault="00937A70" w:rsidP="00937A70">
      <w:pPr>
        <w:jc w:val="center"/>
        <w:rPr>
          <w:sz w:val="180"/>
        </w:rPr>
      </w:pPr>
      <w:r w:rsidRPr="00937A70">
        <w:rPr>
          <w:sz w:val="180"/>
        </w:rPr>
        <w:t>Jak czytać plan zajęć?</w:t>
      </w:r>
    </w:p>
    <w:p w:rsidR="00937A70" w:rsidRDefault="00937A70" w:rsidP="00937A70">
      <w:pPr>
        <w:jc w:val="center"/>
        <w:rPr>
          <w:sz w:val="180"/>
        </w:rPr>
      </w:pPr>
    </w:p>
    <w:p w:rsidR="001E4CFF" w:rsidRPr="005D28E0" w:rsidRDefault="001E4CFF" w:rsidP="005D28E0">
      <w:pPr>
        <w:jc w:val="center"/>
        <w:rPr>
          <w:sz w:val="52"/>
          <w:szCs w:val="23"/>
        </w:rPr>
      </w:pPr>
      <w:r w:rsidRPr="001E4CFF">
        <w:rPr>
          <w:noProof/>
          <w:sz w:val="4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-255905</wp:posOffset>
            </wp:positionV>
            <wp:extent cx="6272530" cy="318198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4CFF">
        <w:rPr>
          <w:sz w:val="52"/>
          <w:szCs w:val="23"/>
        </w:rPr>
        <w:t>Na planie znajdują się 3 kategorie zajęć</w:t>
      </w:r>
      <w:r w:rsidRPr="001E4CFF">
        <w:rPr>
          <w:sz w:val="32"/>
          <w:szCs w:val="23"/>
        </w:rPr>
        <w:t>:</w:t>
      </w:r>
    </w:p>
    <w:p w:rsidR="001E4CFF" w:rsidRPr="001E4CFF" w:rsidRDefault="001E4CFF" w:rsidP="001E4CFF">
      <w:pPr>
        <w:jc w:val="center"/>
        <w:rPr>
          <w:sz w:val="48"/>
          <w:szCs w:val="23"/>
        </w:rPr>
      </w:pPr>
      <w:r w:rsidRPr="001E4CFF">
        <w:rPr>
          <w:color w:val="FF0000"/>
          <w:sz w:val="48"/>
          <w:szCs w:val="23"/>
        </w:rPr>
        <w:t>wykłady</w:t>
      </w:r>
      <w:r>
        <w:rPr>
          <w:sz w:val="48"/>
          <w:szCs w:val="23"/>
        </w:rPr>
        <w:t>,</w:t>
      </w:r>
    </w:p>
    <w:p w:rsidR="001E4CFF" w:rsidRPr="001E4CFF" w:rsidRDefault="001E4CFF" w:rsidP="001E4CFF">
      <w:pPr>
        <w:jc w:val="center"/>
        <w:rPr>
          <w:sz w:val="48"/>
          <w:szCs w:val="23"/>
        </w:rPr>
      </w:pPr>
      <w:r w:rsidRPr="001E4CFF">
        <w:rPr>
          <w:color w:val="00B050"/>
          <w:sz w:val="48"/>
          <w:szCs w:val="23"/>
        </w:rPr>
        <w:t>ćwiczenia</w:t>
      </w:r>
      <w:r>
        <w:rPr>
          <w:sz w:val="48"/>
          <w:szCs w:val="23"/>
        </w:rPr>
        <w:t>,</w:t>
      </w:r>
    </w:p>
    <w:p w:rsidR="001E4CFF" w:rsidRDefault="001E4CFF" w:rsidP="001E4CFF">
      <w:pPr>
        <w:jc w:val="center"/>
        <w:rPr>
          <w:color w:val="0070C0"/>
          <w:sz w:val="48"/>
          <w:szCs w:val="23"/>
        </w:rPr>
      </w:pPr>
      <w:r w:rsidRPr="001E4CFF">
        <w:rPr>
          <w:color w:val="0070C0"/>
          <w:sz w:val="48"/>
          <w:szCs w:val="23"/>
        </w:rPr>
        <w:t>laboratoria</w:t>
      </w:r>
      <w:r w:rsidRPr="003614C2">
        <w:rPr>
          <w:sz w:val="48"/>
          <w:szCs w:val="23"/>
        </w:rPr>
        <w:t>/</w:t>
      </w:r>
      <w:r w:rsidRPr="001E4CFF">
        <w:rPr>
          <w:color w:val="0070C0"/>
          <w:sz w:val="48"/>
          <w:szCs w:val="23"/>
        </w:rPr>
        <w:t>projekt</w:t>
      </w:r>
    </w:p>
    <w:p w:rsidR="005D28E0" w:rsidRDefault="005D28E0" w:rsidP="005D28E0">
      <w:pPr>
        <w:rPr>
          <w:sz w:val="32"/>
        </w:rPr>
      </w:pPr>
    </w:p>
    <w:p w:rsidR="005D28E0" w:rsidRDefault="005D28E0" w:rsidP="005D28E0">
      <w:pPr>
        <w:rPr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69215</wp:posOffset>
            </wp:positionV>
            <wp:extent cx="5609590" cy="366903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8E0" w:rsidRDefault="005D28E0" w:rsidP="005D28E0">
      <w:pPr>
        <w:rPr>
          <w:sz w:val="32"/>
        </w:rPr>
      </w:pPr>
    </w:p>
    <w:p w:rsidR="005D28E0" w:rsidRDefault="005D28E0" w:rsidP="005D28E0">
      <w:pPr>
        <w:jc w:val="center"/>
        <w:rPr>
          <w:sz w:val="32"/>
        </w:rPr>
      </w:pPr>
      <w:r>
        <w:rPr>
          <w:sz w:val="32"/>
        </w:rPr>
        <w:t xml:space="preserve">Studenci z danego roku podzieleni są na małe </w:t>
      </w:r>
      <w:r w:rsidRPr="005D28E0">
        <w:rPr>
          <w:color w:val="548DD4" w:themeColor="text2" w:themeTint="99"/>
          <w:sz w:val="32"/>
        </w:rPr>
        <w:t xml:space="preserve">grupy laboratoryjne </w:t>
      </w:r>
      <w:r>
        <w:rPr>
          <w:sz w:val="32"/>
        </w:rPr>
        <w:t>(maks. 15 osób</w:t>
      </w:r>
      <w:r w:rsidR="00CD5B4D">
        <w:rPr>
          <w:sz w:val="32"/>
        </w:rPr>
        <w:t xml:space="preserve"> w jednej</w:t>
      </w:r>
      <w:r>
        <w:rPr>
          <w:sz w:val="32"/>
        </w:rPr>
        <w:t>).</w:t>
      </w:r>
    </w:p>
    <w:p w:rsidR="003614C2" w:rsidRDefault="005D28E0" w:rsidP="003614C2">
      <w:pPr>
        <w:jc w:val="center"/>
        <w:rPr>
          <w:sz w:val="32"/>
        </w:rPr>
      </w:pPr>
      <w:r w:rsidRPr="005D28E0">
        <w:rPr>
          <w:sz w:val="32"/>
        </w:rPr>
        <w:t xml:space="preserve">Jedna </w:t>
      </w:r>
      <w:r w:rsidRPr="005D28E0">
        <w:rPr>
          <w:color w:val="00B050"/>
          <w:sz w:val="32"/>
        </w:rPr>
        <w:t xml:space="preserve">grupa ćwiczeniowa </w:t>
      </w:r>
      <w:r w:rsidRPr="005D28E0">
        <w:rPr>
          <w:sz w:val="32"/>
        </w:rPr>
        <w:t xml:space="preserve">składa się z </w:t>
      </w:r>
      <w:r w:rsidR="00480ABF">
        <w:rPr>
          <w:sz w:val="32"/>
        </w:rPr>
        <w:t>kilku</w:t>
      </w:r>
      <w:r w:rsidRPr="005D28E0">
        <w:rPr>
          <w:sz w:val="32"/>
        </w:rPr>
        <w:t xml:space="preserve"> grup laboratoryjnych</w:t>
      </w:r>
      <w:r>
        <w:rPr>
          <w:sz w:val="32"/>
        </w:rPr>
        <w:t>.</w:t>
      </w:r>
    </w:p>
    <w:p w:rsidR="00480ABF" w:rsidRPr="00480ABF" w:rsidRDefault="00480ABF" w:rsidP="00480ABF">
      <w:pPr>
        <w:spacing w:line="240" w:lineRule="auto"/>
        <w:jc w:val="center"/>
        <w:rPr>
          <w:i/>
          <w:sz w:val="32"/>
        </w:rPr>
      </w:pPr>
      <w:r w:rsidRPr="00480ABF">
        <w:rPr>
          <w:i/>
          <w:sz w:val="32"/>
        </w:rPr>
        <w:t xml:space="preserve">Nazwa grupy ćwiczeniowej to </w:t>
      </w:r>
    </w:p>
    <w:p w:rsidR="00480ABF" w:rsidRPr="00480ABF" w:rsidRDefault="00480ABF" w:rsidP="00480ABF">
      <w:pPr>
        <w:spacing w:line="240" w:lineRule="auto"/>
        <w:jc w:val="center"/>
        <w:rPr>
          <w:i/>
          <w:sz w:val="32"/>
        </w:rPr>
      </w:pPr>
      <w:r w:rsidRPr="00480ABF">
        <w:rPr>
          <w:i/>
          <w:sz w:val="32"/>
        </w:rPr>
        <w:t>KIERUNEK semestr.numer_grupy</w:t>
      </w:r>
    </w:p>
    <w:p w:rsidR="00480ABF" w:rsidRPr="00480ABF" w:rsidRDefault="00480ABF" w:rsidP="00480ABF">
      <w:pPr>
        <w:spacing w:line="240" w:lineRule="auto"/>
        <w:jc w:val="center"/>
        <w:rPr>
          <w:i/>
          <w:sz w:val="32"/>
        </w:rPr>
      </w:pPr>
      <w:r w:rsidRPr="00480ABF">
        <w:rPr>
          <w:i/>
          <w:sz w:val="32"/>
        </w:rPr>
        <w:t>(np. IB 3.2)</w:t>
      </w:r>
    </w:p>
    <w:p w:rsidR="005D28E0" w:rsidRDefault="003614C2" w:rsidP="005D28E0">
      <w:pPr>
        <w:rPr>
          <w:sz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-255905</wp:posOffset>
            </wp:positionV>
            <wp:extent cx="5655310" cy="3681095"/>
            <wp:effectExtent l="19050" t="0" r="254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105" w:rsidRDefault="00037105" w:rsidP="005D28E0">
      <w:pPr>
        <w:rPr>
          <w:sz w:val="32"/>
        </w:rPr>
      </w:pPr>
    </w:p>
    <w:p w:rsidR="00037105" w:rsidRDefault="00037105" w:rsidP="005D28E0">
      <w:pPr>
        <w:rPr>
          <w:sz w:val="32"/>
        </w:rPr>
      </w:pPr>
    </w:p>
    <w:p w:rsidR="003D7C58" w:rsidRDefault="00CD5B4D" w:rsidP="00037105">
      <w:pPr>
        <w:jc w:val="center"/>
        <w:rPr>
          <w:sz w:val="32"/>
        </w:rPr>
      </w:pPr>
      <w:r w:rsidRPr="00CD5B4D">
        <w:rPr>
          <w:sz w:val="32"/>
        </w:rPr>
        <w:t>Plan czytamy pionowo – jeśli jesteś w grupie laboratoryjnej nr 3, chodzisz na wszystkie zajęcia, które są w trzeciej ćwiartce planu</w:t>
      </w:r>
      <w:r w:rsidR="003614C2">
        <w:rPr>
          <w:sz w:val="32"/>
        </w:rPr>
        <w:t>. Na planie przykładowym będą to zajęcia zaznaczone kolorami.</w:t>
      </w:r>
    </w:p>
    <w:p w:rsidR="003D7C58" w:rsidRPr="003D7C58" w:rsidRDefault="003D7C58" w:rsidP="003D7C58">
      <w:pPr>
        <w:rPr>
          <w:sz w:val="32"/>
        </w:rPr>
      </w:pPr>
    </w:p>
    <w:p w:rsidR="003D7C58" w:rsidRDefault="003D7C58" w:rsidP="003D7C58">
      <w:pPr>
        <w:rPr>
          <w:sz w:val="32"/>
        </w:rPr>
      </w:pPr>
    </w:p>
    <w:p w:rsidR="00480ABF" w:rsidRDefault="00480ABF" w:rsidP="003D7C58">
      <w:pPr>
        <w:pStyle w:val="Default"/>
        <w:spacing w:after="240" w:line="276" w:lineRule="auto"/>
        <w:jc w:val="center"/>
        <w:rPr>
          <w:b/>
          <w:bCs/>
          <w:sz w:val="28"/>
          <w:szCs w:val="23"/>
        </w:rPr>
      </w:pPr>
      <w:r>
        <w:rPr>
          <w:b/>
          <w:bCs/>
          <w:noProof/>
          <w:sz w:val="28"/>
          <w:szCs w:val="23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307975</wp:posOffset>
            </wp:positionV>
            <wp:extent cx="5170170" cy="135318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17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ABF" w:rsidRDefault="003D7C58" w:rsidP="003D7C58">
      <w:pPr>
        <w:pStyle w:val="Default"/>
        <w:spacing w:after="240" w:line="276" w:lineRule="auto"/>
        <w:jc w:val="center"/>
        <w:rPr>
          <w:sz w:val="28"/>
          <w:szCs w:val="23"/>
        </w:rPr>
      </w:pPr>
      <w:r w:rsidRPr="00037105">
        <w:rPr>
          <w:b/>
          <w:bCs/>
          <w:sz w:val="28"/>
          <w:szCs w:val="23"/>
        </w:rPr>
        <w:t xml:space="preserve">Pola przekreślone </w:t>
      </w:r>
      <w:r w:rsidRPr="00037105">
        <w:rPr>
          <w:sz w:val="28"/>
          <w:szCs w:val="23"/>
        </w:rPr>
        <w:t xml:space="preserve">oznaczają, że zajęcia </w:t>
      </w:r>
      <w:r w:rsidR="00480ABF">
        <w:rPr>
          <w:sz w:val="28"/>
          <w:szCs w:val="23"/>
        </w:rPr>
        <w:t>odbywają się co 2 tygodnie</w:t>
      </w:r>
      <w:r w:rsidRPr="00037105">
        <w:rPr>
          <w:sz w:val="28"/>
          <w:szCs w:val="23"/>
        </w:rPr>
        <w:t xml:space="preserve">. </w:t>
      </w:r>
    </w:p>
    <w:p w:rsidR="00480ABF" w:rsidRDefault="003D7C58" w:rsidP="00480ABF">
      <w:pPr>
        <w:pStyle w:val="Default"/>
        <w:spacing w:after="240" w:line="276" w:lineRule="auto"/>
        <w:jc w:val="center"/>
        <w:rPr>
          <w:sz w:val="28"/>
          <w:szCs w:val="23"/>
        </w:rPr>
      </w:pPr>
      <w:r w:rsidRPr="00037105">
        <w:rPr>
          <w:sz w:val="28"/>
          <w:szCs w:val="23"/>
        </w:rPr>
        <w:t xml:space="preserve">W lewym górnym rogu są zajęcia odbywające się w </w:t>
      </w:r>
      <w:r w:rsidRPr="00037105">
        <w:rPr>
          <w:b/>
          <w:bCs/>
          <w:sz w:val="28"/>
          <w:szCs w:val="23"/>
        </w:rPr>
        <w:t>I tygodniu</w:t>
      </w:r>
      <w:r w:rsidRPr="00037105">
        <w:rPr>
          <w:sz w:val="28"/>
          <w:szCs w:val="23"/>
        </w:rPr>
        <w:t>, natomiast w prawym dolnym rogu znajdu</w:t>
      </w:r>
      <w:r w:rsidR="00037105">
        <w:rPr>
          <w:sz w:val="28"/>
          <w:szCs w:val="23"/>
        </w:rPr>
        <w:t>ją się zajęcia odbywające się w </w:t>
      </w:r>
      <w:r w:rsidR="00037105">
        <w:rPr>
          <w:b/>
          <w:bCs/>
          <w:sz w:val="28"/>
          <w:szCs w:val="23"/>
        </w:rPr>
        <w:t>II </w:t>
      </w:r>
      <w:r w:rsidRPr="00037105">
        <w:rPr>
          <w:b/>
          <w:bCs/>
          <w:sz w:val="28"/>
          <w:szCs w:val="23"/>
        </w:rPr>
        <w:t>tygodniu</w:t>
      </w:r>
      <w:r w:rsidRPr="00037105">
        <w:rPr>
          <w:sz w:val="28"/>
          <w:szCs w:val="23"/>
        </w:rPr>
        <w:t xml:space="preserve">. </w:t>
      </w:r>
    </w:p>
    <w:p w:rsidR="00480ABF" w:rsidRDefault="003D7C58" w:rsidP="003D7C58">
      <w:pPr>
        <w:pStyle w:val="Default"/>
        <w:spacing w:after="240" w:line="276" w:lineRule="auto"/>
        <w:jc w:val="center"/>
        <w:rPr>
          <w:sz w:val="28"/>
          <w:szCs w:val="23"/>
        </w:rPr>
      </w:pPr>
      <w:r w:rsidRPr="00037105">
        <w:rPr>
          <w:sz w:val="28"/>
          <w:szCs w:val="23"/>
        </w:rPr>
        <w:t xml:space="preserve">„X” lub po prostu puste pole oznacza, że </w:t>
      </w:r>
      <w:r w:rsidR="00037105">
        <w:rPr>
          <w:sz w:val="28"/>
          <w:szCs w:val="23"/>
        </w:rPr>
        <w:t>w </w:t>
      </w:r>
      <w:r w:rsidRPr="00037105">
        <w:rPr>
          <w:sz w:val="28"/>
          <w:szCs w:val="23"/>
        </w:rPr>
        <w:t>odpowiednim tygodniu masz w tym czasie wolne.</w:t>
      </w:r>
    </w:p>
    <w:p w:rsidR="003D7C58" w:rsidRPr="005E767F" w:rsidRDefault="003D7C58" w:rsidP="003D7C58">
      <w:pPr>
        <w:pStyle w:val="Default"/>
        <w:spacing w:after="240" w:line="276" w:lineRule="auto"/>
        <w:jc w:val="center"/>
        <w:rPr>
          <w:szCs w:val="23"/>
        </w:rPr>
      </w:pPr>
      <w:r w:rsidRPr="00037105">
        <w:rPr>
          <w:sz w:val="28"/>
          <w:szCs w:val="23"/>
        </w:rPr>
        <w:t xml:space="preserve"> Terminarz tygodni znajdziesz na podstronie z planami zajęć (wpt.pollub.pl/pl/studenci/rozklady-zajec).</w:t>
      </w:r>
      <w:bookmarkStart w:id="0" w:name="_GoBack"/>
      <w:bookmarkEnd w:id="0"/>
    </w:p>
    <w:p w:rsidR="005D28E0" w:rsidRDefault="005D28E0" w:rsidP="003D7C58">
      <w:pPr>
        <w:ind w:firstLine="708"/>
        <w:rPr>
          <w:sz w:val="32"/>
        </w:rPr>
      </w:pPr>
    </w:p>
    <w:p w:rsidR="003D7C58" w:rsidRDefault="003D7C58" w:rsidP="003D7C58">
      <w:pPr>
        <w:ind w:firstLine="708"/>
        <w:rPr>
          <w:sz w:val="32"/>
        </w:rPr>
      </w:pPr>
    </w:p>
    <w:p w:rsidR="00037105" w:rsidRDefault="00174A85" w:rsidP="00037105">
      <w:pPr>
        <w:ind w:firstLine="708"/>
        <w:jc w:val="center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14.25pt;margin-top:6pt;width:323.25pt;height:163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" fillcolor="white [3212]" strokecolor="white [3212]">
            <v:textbox>
              <w:txbxContent>
                <w:p w:rsidR="00037105" w:rsidRPr="00037105" w:rsidRDefault="00037105" w:rsidP="00037105">
                  <w:pPr>
                    <w:jc w:val="center"/>
                    <w:rPr>
                      <w:sz w:val="28"/>
                    </w:rPr>
                  </w:pPr>
                  <w:r w:rsidRPr="00037105">
                    <w:rPr>
                      <w:sz w:val="32"/>
                      <w:szCs w:val="23"/>
                    </w:rPr>
                    <w:t xml:space="preserve">Jeśli w okienku z danymi zajęciami nie są napisane godziny ich trwania, obowiązują wtedy godziny podane po lewej stronie planu. W tym przypadku zajęcia rozpoczynają się najczęściej </w:t>
                  </w:r>
                  <w:r w:rsidRPr="00037105">
                    <w:rPr>
                      <w:b/>
                      <w:sz w:val="32"/>
                      <w:szCs w:val="23"/>
                    </w:rPr>
                    <w:t>z kwadransem akademickim</w:t>
                  </w:r>
                  <w:r w:rsidRPr="00037105">
                    <w:rPr>
                      <w:sz w:val="32"/>
                      <w:szCs w:val="23"/>
                    </w:rPr>
                    <w:t xml:space="preserve"> (tzn. 15 minut później), chyba że wykładowca umówi się ze studentami inaczej.</w:t>
                  </w:r>
                </w:p>
              </w:txbxContent>
            </v:textbox>
          </v:shape>
        </w:pict>
      </w:r>
      <w:r w:rsidR="00037105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-238125</wp:posOffset>
            </wp:positionV>
            <wp:extent cx="5972810" cy="3022600"/>
            <wp:effectExtent l="0" t="0" r="8890" b="63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105" w:rsidRPr="00037105" w:rsidRDefault="00037105" w:rsidP="00037105">
      <w:pPr>
        <w:rPr>
          <w:sz w:val="32"/>
        </w:rPr>
      </w:pPr>
    </w:p>
    <w:p w:rsidR="00037105" w:rsidRPr="00037105" w:rsidRDefault="00037105" w:rsidP="00037105">
      <w:pPr>
        <w:rPr>
          <w:sz w:val="32"/>
        </w:rPr>
      </w:pPr>
    </w:p>
    <w:p w:rsidR="00037105" w:rsidRPr="00037105" w:rsidRDefault="00037105" w:rsidP="00037105">
      <w:pPr>
        <w:rPr>
          <w:sz w:val="32"/>
        </w:rPr>
      </w:pPr>
    </w:p>
    <w:p w:rsidR="00037105" w:rsidRPr="00037105" w:rsidRDefault="00037105" w:rsidP="00037105">
      <w:pPr>
        <w:rPr>
          <w:sz w:val="32"/>
        </w:rPr>
      </w:pPr>
    </w:p>
    <w:p w:rsidR="00037105" w:rsidRPr="00037105" w:rsidRDefault="00037105" w:rsidP="00037105">
      <w:pPr>
        <w:rPr>
          <w:sz w:val="32"/>
        </w:rPr>
      </w:pPr>
    </w:p>
    <w:p w:rsidR="00037105" w:rsidRPr="00037105" w:rsidRDefault="00037105" w:rsidP="00037105">
      <w:pPr>
        <w:rPr>
          <w:sz w:val="32"/>
        </w:rPr>
      </w:pPr>
    </w:p>
    <w:p w:rsidR="00037105" w:rsidRDefault="00037105" w:rsidP="00037105">
      <w:pPr>
        <w:rPr>
          <w:sz w:val="32"/>
        </w:rPr>
      </w:pPr>
    </w:p>
    <w:p w:rsidR="00037105" w:rsidRDefault="00480ABF" w:rsidP="00037105">
      <w:pPr>
        <w:rPr>
          <w:sz w:val="32"/>
        </w:rPr>
      </w:pPr>
      <w:r>
        <w:rPr>
          <w:noProof/>
          <w:sz w:val="3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202565</wp:posOffset>
            </wp:positionV>
            <wp:extent cx="8417560" cy="486410"/>
            <wp:effectExtent l="19050" t="0" r="254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756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105" w:rsidRDefault="00037105" w:rsidP="00037105">
      <w:pPr>
        <w:pStyle w:val="Default"/>
        <w:spacing w:after="240" w:line="276" w:lineRule="auto"/>
        <w:jc w:val="center"/>
        <w:rPr>
          <w:sz w:val="32"/>
          <w:szCs w:val="23"/>
        </w:rPr>
      </w:pPr>
    </w:p>
    <w:p w:rsidR="00037105" w:rsidRDefault="00037105" w:rsidP="00037105">
      <w:pPr>
        <w:pStyle w:val="Default"/>
        <w:spacing w:after="240" w:line="276" w:lineRule="auto"/>
        <w:jc w:val="center"/>
        <w:rPr>
          <w:sz w:val="32"/>
          <w:szCs w:val="23"/>
        </w:rPr>
      </w:pPr>
    </w:p>
    <w:p w:rsidR="003D7C58" w:rsidRPr="00037105" w:rsidRDefault="00037105" w:rsidP="00037105">
      <w:pPr>
        <w:pStyle w:val="Default"/>
        <w:spacing w:after="240" w:line="276" w:lineRule="auto"/>
        <w:jc w:val="center"/>
        <w:rPr>
          <w:sz w:val="32"/>
          <w:szCs w:val="23"/>
        </w:rPr>
      </w:pPr>
      <w:r w:rsidRPr="00037105">
        <w:rPr>
          <w:sz w:val="32"/>
          <w:szCs w:val="23"/>
        </w:rPr>
        <w:t>W każdym okienku jest podany tytuł przedmiotu, jego rodzaj (ćw – ćwiczenia, lab – laboratoria, pr – projekt</w:t>
      </w:r>
      <w:r>
        <w:rPr>
          <w:sz w:val="32"/>
          <w:szCs w:val="23"/>
        </w:rPr>
        <w:t>, wykład</w:t>
      </w:r>
      <w:r w:rsidRPr="00037105">
        <w:rPr>
          <w:sz w:val="32"/>
          <w:szCs w:val="23"/>
        </w:rPr>
        <w:t>), nazwisko prowadzącego oraz numer sali (np. ox-15). Opcjonalnie są podane niestandardowe godziny trwania zajęć czy też czas, w jakim będą się odbywać (np. pierwsze 5 tygodni zajęć).</w:t>
      </w:r>
    </w:p>
    <w:sectPr w:rsidR="003D7C58" w:rsidRPr="00037105" w:rsidSect="00937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21" w:rsidRDefault="00EE3421" w:rsidP="001E4CFF">
      <w:pPr>
        <w:spacing w:after="0" w:line="240" w:lineRule="auto"/>
      </w:pPr>
      <w:r>
        <w:separator/>
      </w:r>
    </w:p>
  </w:endnote>
  <w:endnote w:type="continuationSeparator" w:id="1">
    <w:p w:rsidR="00EE3421" w:rsidRDefault="00EE3421" w:rsidP="001E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21" w:rsidRDefault="00EE3421" w:rsidP="001E4CFF">
      <w:pPr>
        <w:spacing w:after="0" w:line="240" w:lineRule="auto"/>
      </w:pPr>
      <w:r>
        <w:separator/>
      </w:r>
    </w:p>
  </w:footnote>
  <w:footnote w:type="continuationSeparator" w:id="1">
    <w:p w:rsidR="00EE3421" w:rsidRDefault="00EE3421" w:rsidP="001E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061"/>
    <w:multiLevelType w:val="hybridMultilevel"/>
    <w:tmpl w:val="0DC22D40"/>
    <w:lvl w:ilvl="0" w:tplc="6BA4E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A70"/>
    <w:rsid w:val="00037105"/>
    <w:rsid w:val="00174A85"/>
    <w:rsid w:val="001A54C5"/>
    <w:rsid w:val="001E4CFF"/>
    <w:rsid w:val="003614C2"/>
    <w:rsid w:val="003D7244"/>
    <w:rsid w:val="003D7C58"/>
    <w:rsid w:val="00480ABF"/>
    <w:rsid w:val="005D28E0"/>
    <w:rsid w:val="00937A70"/>
    <w:rsid w:val="00B01F7C"/>
    <w:rsid w:val="00CD5B4D"/>
    <w:rsid w:val="00D11F5B"/>
    <w:rsid w:val="00EE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CFF"/>
  </w:style>
  <w:style w:type="paragraph" w:styleId="Stopka">
    <w:name w:val="footer"/>
    <w:basedOn w:val="Normalny"/>
    <w:link w:val="StopkaZnak"/>
    <w:uiPriority w:val="99"/>
    <w:unhideWhenUsed/>
    <w:rsid w:val="001E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CFF"/>
  </w:style>
  <w:style w:type="paragraph" w:styleId="Akapitzlist">
    <w:name w:val="List Paragraph"/>
    <w:basedOn w:val="Normalny"/>
    <w:uiPriority w:val="34"/>
    <w:qFormat/>
    <w:rsid w:val="001E4CFF"/>
    <w:pPr>
      <w:ind w:left="720"/>
      <w:contextualSpacing/>
    </w:pPr>
  </w:style>
  <w:style w:type="paragraph" w:customStyle="1" w:styleId="Default">
    <w:name w:val="Default"/>
    <w:rsid w:val="003D7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CFF"/>
  </w:style>
  <w:style w:type="paragraph" w:styleId="Stopka">
    <w:name w:val="footer"/>
    <w:basedOn w:val="Normalny"/>
    <w:link w:val="StopkaZnak"/>
    <w:uiPriority w:val="99"/>
    <w:unhideWhenUsed/>
    <w:rsid w:val="001E4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CFF"/>
  </w:style>
  <w:style w:type="paragraph" w:styleId="Akapitzlist">
    <w:name w:val="List Paragraph"/>
    <w:basedOn w:val="Normalny"/>
    <w:uiPriority w:val="34"/>
    <w:qFormat/>
    <w:rsid w:val="001E4CFF"/>
    <w:pPr>
      <w:ind w:left="720"/>
      <w:contextualSpacing/>
    </w:pPr>
  </w:style>
  <w:style w:type="paragraph" w:customStyle="1" w:styleId="Default">
    <w:name w:val="Default"/>
    <w:rsid w:val="003D7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</dc:creator>
  <cp:lastModifiedBy>Haczyk-MSI</cp:lastModifiedBy>
  <cp:revision>3</cp:revision>
  <dcterms:created xsi:type="dcterms:W3CDTF">2016-10-10T09:54:00Z</dcterms:created>
  <dcterms:modified xsi:type="dcterms:W3CDTF">2016-10-10T16:04:00Z</dcterms:modified>
</cp:coreProperties>
</file>